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AD" w:rsidRPr="004259F1" w:rsidRDefault="008446AD" w:rsidP="0084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Аннотация  </w:t>
      </w:r>
    </w:p>
    <w:p w:rsidR="008446AD" w:rsidRPr="00CB4FC8" w:rsidRDefault="008446AD" w:rsidP="008446A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43259">
        <w:rPr>
          <w:rFonts w:ascii="Times New Roman" w:hAnsi="Times New Roman" w:cs="Times New Roman"/>
          <w:sz w:val="28"/>
          <w:szCs w:val="28"/>
        </w:rPr>
        <w:t>обще</w:t>
      </w:r>
      <w:r w:rsidRPr="004259F1">
        <w:rPr>
          <w:rFonts w:ascii="Times New Roman" w:hAnsi="Times New Roman" w:cs="Times New Roman"/>
          <w:sz w:val="28"/>
          <w:szCs w:val="28"/>
        </w:rPr>
        <w:t>образовател</w:t>
      </w:r>
      <w:r w:rsidR="00A43259">
        <w:rPr>
          <w:rFonts w:ascii="Times New Roman" w:hAnsi="Times New Roman" w:cs="Times New Roman"/>
          <w:sz w:val="28"/>
          <w:szCs w:val="28"/>
        </w:rPr>
        <w:t>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</w:t>
      </w:r>
      <w:r w:rsidRPr="004259F1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 МАОУ лицея № 49 города Калининграда</w:t>
      </w:r>
    </w:p>
    <w:p w:rsidR="008446AD" w:rsidRPr="004259F1" w:rsidRDefault="008446AD" w:rsidP="008446AD">
      <w:pPr>
        <w:pStyle w:val="a5"/>
        <w:spacing w:line="240" w:lineRule="auto"/>
        <w:ind w:left="-567"/>
        <w:rPr>
          <w:rStyle w:val="Zag11"/>
        </w:rPr>
      </w:pPr>
      <w:r w:rsidRPr="004259F1">
        <w:rPr>
          <w:rStyle w:val="Zag11"/>
        </w:rPr>
        <w:t xml:space="preserve">Основная </w:t>
      </w:r>
      <w:r w:rsidR="00A43259">
        <w:rPr>
          <w:rStyle w:val="Zag11"/>
        </w:rPr>
        <w:t>общеобразовательная</w:t>
      </w:r>
      <w:r w:rsidRPr="004259F1">
        <w:rPr>
          <w:rStyle w:val="Zag11"/>
        </w:rPr>
        <w:t xml:space="preserve"> програ</w:t>
      </w:r>
      <w:r>
        <w:rPr>
          <w:rStyle w:val="Zag11"/>
        </w:rPr>
        <w:t xml:space="preserve">мма СОО </w:t>
      </w:r>
      <w:r w:rsidRPr="004259F1">
        <w:rPr>
          <w:rStyle w:val="Zag11"/>
        </w:rPr>
        <w:t xml:space="preserve"> </w:t>
      </w:r>
      <w:r>
        <w:t>МАОУ лицея № 49</w:t>
      </w:r>
      <w:r w:rsidRPr="004259F1">
        <w:rPr>
          <w:rStyle w:val="Zag11"/>
        </w:rPr>
        <w:t xml:space="preserve"> разработана в соответствии с требованиями федерального государственного образовательного стандарта (далее — ФГОС) к структуре основной образовательной программы, определяет цели, задачи, планируемые результаты, содержание и организацию образовательного про</w:t>
      </w:r>
      <w:r>
        <w:rPr>
          <w:rStyle w:val="Zag11"/>
        </w:rPr>
        <w:t xml:space="preserve">цесса на уровне  среднего общего </w:t>
      </w:r>
      <w:r w:rsidRPr="004259F1">
        <w:rPr>
          <w:rStyle w:val="Zag11"/>
        </w:rPr>
        <w:t>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здоровья.</w:t>
      </w:r>
    </w:p>
    <w:p w:rsidR="008446AD" w:rsidRPr="00735184" w:rsidRDefault="008446AD" w:rsidP="008446AD">
      <w:pPr>
        <w:pStyle w:val="a7"/>
        <w:spacing w:after="6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sz w:val="28"/>
          <w:szCs w:val="28"/>
        </w:rPr>
        <w:t xml:space="preserve">Основная </w:t>
      </w:r>
      <w:r w:rsidR="00A43259">
        <w:rPr>
          <w:rFonts w:ascii="Times New Roman" w:hAnsi="Times New Roman"/>
          <w:sz w:val="28"/>
          <w:szCs w:val="28"/>
        </w:rPr>
        <w:t>общеобразовательная</w:t>
      </w:r>
      <w:r w:rsidRPr="00735184">
        <w:rPr>
          <w:rFonts w:ascii="Times New Roman" w:hAnsi="Times New Roman"/>
          <w:sz w:val="28"/>
          <w:szCs w:val="28"/>
        </w:rPr>
        <w:t xml:space="preserve">  программа разработана администрацией,  педагогическим коллективом совместно с родителями (законными  представител</w:t>
      </w:r>
      <w:r>
        <w:rPr>
          <w:rFonts w:ascii="Times New Roman" w:hAnsi="Times New Roman"/>
          <w:sz w:val="28"/>
          <w:szCs w:val="28"/>
        </w:rPr>
        <w:t>ями) лицея № 49</w:t>
      </w:r>
      <w:r w:rsidRPr="007351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мере введения ФГОС  СОО</w:t>
      </w:r>
      <w:r w:rsidRPr="00735184">
        <w:rPr>
          <w:rFonts w:ascii="Times New Roman" w:hAnsi="Times New Roman"/>
          <w:sz w:val="28"/>
          <w:szCs w:val="28"/>
        </w:rPr>
        <w:t xml:space="preserve"> и накопления опыта работы в данную программу будут вноситься изменения и дополнения. Данная програ</w:t>
      </w:r>
      <w:r>
        <w:rPr>
          <w:rFonts w:ascii="Times New Roman" w:hAnsi="Times New Roman"/>
          <w:sz w:val="28"/>
          <w:szCs w:val="28"/>
        </w:rPr>
        <w:t xml:space="preserve">мма реализуется  с сентября 2015-2016 учебного года. С 2015 г программа  </w:t>
      </w:r>
      <w:r w:rsidRPr="00735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реализовывается  на уровнях  СОО</w:t>
      </w:r>
      <w:r w:rsidRPr="00735184">
        <w:rPr>
          <w:rFonts w:ascii="Times New Roman" w:hAnsi="Times New Roman"/>
          <w:sz w:val="28"/>
          <w:szCs w:val="28"/>
        </w:rPr>
        <w:t xml:space="preserve">. </w:t>
      </w:r>
      <w:r w:rsidRPr="00735184">
        <w:rPr>
          <w:rFonts w:ascii="Times New Roman" w:hAnsi="Times New Roman"/>
          <w:b/>
          <w:i/>
          <w:sz w:val="28"/>
          <w:szCs w:val="28"/>
        </w:rPr>
        <w:t xml:space="preserve">Основная </w:t>
      </w:r>
      <w:r w:rsidR="00A43259">
        <w:rPr>
          <w:rFonts w:ascii="Times New Roman" w:hAnsi="Times New Roman"/>
          <w:b/>
          <w:i/>
          <w:sz w:val="28"/>
          <w:szCs w:val="28"/>
        </w:rPr>
        <w:t>общеобразовательная</w:t>
      </w:r>
      <w:r w:rsidRPr="00735184">
        <w:rPr>
          <w:rFonts w:ascii="Times New Roman" w:hAnsi="Times New Roman"/>
          <w:b/>
          <w:i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i/>
          <w:sz w:val="28"/>
          <w:szCs w:val="28"/>
        </w:rPr>
        <w:t xml:space="preserve">лицея № 49 города Калининграда </w:t>
      </w:r>
      <w:r w:rsidRPr="00735184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735184">
        <w:rPr>
          <w:rFonts w:ascii="Times New Roman" w:hAnsi="Times New Roman"/>
          <w:sz w:val="28"/>
          <w:szCs w:val="28"/>
        </w:rPr>
        <w:t xml:space="preserve"> это программный документ, на основании которого определяется содержание и организация </w:t>
      </w:r>
      <w:r>
        <w:rPr>
          <w:rFonts w:ascii="Times New Roman" w:hAnsi="Times New Roman"/>
          <w:sz w:val="28"/>
          <w:szCs w:val="28"/>
        </w:rPr>
        <w:t>образовательного процесса</w:t>
      </w:r>
      <w:r w:rsidRPr="00735184">
        <w:rPr>
          <w:rFonts w:ascii="Times New Roman" w:hAnsi="Times New Roman"/>
          <w:sz w:val="28"/>
          <w:szCs w:val="28"/>
        </w:rPr>
        <w:t>.</w:t>
      </w:r>
    </w:p>
    <w:p w:rsidR="008446AD" w:rsidRPr="00735184" w:rsidRDefault="008446AD" w:rsidP="008446AD">
      <w:pPr>
        <w:pStyle w:val="a7"/>
        <w:spacing w:after="6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sz w:val="28"/>
          <w:szCs w:val="28"/>
        </w:rPr>
        <w:t xml:space="preserve"> 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информатизацию и индивидуализацию обучения подростков,  формирование самостоятельной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8446AD" w:rsidRPr="00735184" w:rsidRDefault="008446AD" w:rsidP="008446AD">
      <w:pPr>
        <w:autoSpaceDE w:val="0"/>
        <w:autoSpaceDN w:val="0"/>
        <w:adjustRightInd w:val="0"/>
        <w:spacing w:after="60"/>
        <w:ind w:left="-567" w:firstLine="567"/>
        <w:rPr>
          <w:rFonts w:ascii="Times New Roman" w:hAnsi="Times New Roman"/>
          <w:b/>
          <w:sz w:val="28"/>
          <w:szCs w:val="28"/>
        </w:rPr>
      </w:pPr>
      <w:r w:rsidRPr="00735184">
        <w:rPr>
          <w:rFonts w:ascii="Times New Roman" w:hAnsi="Times New Roman"/>
          <w:b/>
          <w:bCs/>
          <w:sz w:val="28"/>
          <w:szCs w:val="28"/>
        </w:rPr>
        <w:t xml:space="preserve">Приоритетами деятельности </w:t>
      </w:r>
      <w:r>
        <w:rPr>
          <w:rFonts w:ascii="Times New Roman" w:hAnsi="Times New Roman"/>
          <w:b/>
          <w:sz w:val="28"/>
          <w:szCs w:val="28"/>
        </w:rPr>
        <w:t>МАОУ лицея №49</w:t>
      </w:r>
      <w:r w:rsidRPr="00735184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8446AD" w:rsidRPr="00735184" w:rsidRDefault="008446AD" w:rsidP="008446AD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b/>
          <w:bCs/>
          <w:i/>
          <w:sz w:val="28"/>
          <w:szCs w:val="28"/>
        </w:rPr>
        <w:t>Качество</w:t>
      </w:r>
      <w:r w:rsidRPr="00735184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35184">
        <w:rPr>
          <w:rFonts w:ascii="Times New Roman" w:hAnsi="Times New Roman"/>
          <w:sz w:val="28"/>
          <w:szCs w:val="28"/>
        </w:rPr>
        <w:t>Высокое качество образовательных услуг, как в гуманитарной, так и в естественнонаучной(технической) области, позволяющее выпускникам продолжить образование в высших учебных заведениях  различного профиля;</w:t>
      </w:r>
    </w:p>
    <w:p w:rsidR="008446AD" w:rsidRPr="00735184" w:rsidRDefault="008446AD" w:rsidP="008446AD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5184">
        <w:rPr>
          <w:rFonts w:ascii="Times New Roman" w:hAnsi="Times New Roman"/>
          <w:b/>
          <w:bCs/>
          <w:i/>
          <w:sz w:val="28"/>
          <w:szCs w:val="28"/>
        </w:rPr>
        <w:t>Инновационность</w:t>
      </w:r>
      <w:r w:rsidRPr="00735184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35184">
        <w:rPr>
          <w:rFonts w:ascii="Times New Roman" w:hAnsi="Times New Roman"/>
          <w:sz w:val="28"/>
          <w:szCs w:val="28"/>
        </w:rPr>
        <w:t>Стремление к внедрению инноваций на всех этапах учебного и воспитательного процесса.</w:t>
      </w:r>
    </w:p>
    <w:p w:rsidR="008446AD" w:rsidRPr="00735184" w:rsidRDefault="008446AD" w:rsidP="008446AD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35184">
        <w:rPr>
          <w:rFonts w:ascii="Times New Roman" w:hAnsi="Times New Roman"/>
          <w:b/>
          <w:bCs/>
          <w:i/>
          <w:sz w:val="28"/>
          <w:szCs w:val="28"/>
        </w:rPr>
        <w:t>Креативность</w:t>
      </w:r>
      <w:r w:rsidRPr="00735184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35184">
        <w:rPr>
          <w:rFonts w:ascii="Times New Roman" w:hAnsi="Times New Roman"/>
          <w:sz w:val="28"/>
          <w:szCs w:val="28"/>
        </w:rPr>
        <w:t>Постоянное конкурентоспособное участие ученико</w:t>
      </w:r>
      <w:r w:rsidR="00243F78">
        <w:rPr>
          <w:rFonts w:ascii="Times New Roman" w:hAnsi="Times New Roman"/>
          <w:sz w:val="28"/>
          <w:szCs w:val="28"/>
        </w:rPr>
        <w:t>в лицее</w:t>
      </w:r>
      <w:r w:rsidRPr="00735184">
        <w:rPr>
          <w:rFonts w:ascii="Times New Roman" w:hAnsi="Times New Roman"/>
          <w:sz w:val="28"/>
          <w:szCs w:val="28"/>
        </w:rPr>
        <w:t xml:space="preserve">  в интеллектуально-развивающихконкурсах  и олимпиадах различного уровня; высокий творческий потенциал педагогическогоколлектива, обеспечивающий разнообразие форм учебной и внеучебнойдеятельности.</w:t>
      </w:r>
    </w:p>
    <w:p w:rsidR="008446AD" w:rsidRPr="00735184" w:rsidRDefault="008446AD" w:rsidP="008446AD">
      <w:pPr>
        <w:autoSpaceDE w:val="0"/>
        <w:autoSpaceDN w:val="0"/>
        <w:adjustRightInd w:val="0"/>
        <w:spacing w:after="6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46AD" w:rsidRPr="00735184" w:rsidRDefault="00A43259" w:rsidP="008446AD">
      <w:pPr>
        <w:autoSpaceDE w:val="0"/>
        <w:autoSpaceDN w:val="0"/>
        <w:adjustRightInd w:val="0"/>
        <w:spacing w:after="6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общеобразовательная</w:t>
      </w:r>
      <w:r w:rsidR="008446AD" w:rsidRPr="00735184">
        <w:rPr>
          <w:rFonts w:ascii="Times New Roman" w:hAnsi="Times New Roman"/>
          <w:b/>
          <w:sz w:val="28"/>
          <w:szCs w:val="28"/>
        </w:rPr>
        <w:t xml:space="preserve"> программа предназначена удовлетворить потребности:</w:t>
      </w:r>
    </w:p>
    <w:p w:rsidR="008446AD" w:rsidRPr="00735184" w:rsidRDefault="008446AD" w:rsidP="008446AD">
      <w:pPr>
        <w:pStyle w:val="a7"/>
        <w:numPr>
          <w:ilvl w:val="0"/>
          <w:numId w:val="4"/>
        </w:numPr>
        <w:spacing w:after="60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35184">
        <w:rPr>
          <w:rFonts w:ascii="Times New Roman" w:hAnsi="Times New Roman"/>
          <w:b/>
          <w:i/>
          <w:sz w:val="28"/>
          <w:szCs w:val="28"/>
        </w:rPr>
        <w:t xml:space="preserve">Ученика </w:t>
      </w:r>
      <w:r w:rsidRPr="00735184">
        <w:rPr>
          <w:rFonts w:ascii="Times New Roman" w:hAnsi="Times New Roman"/>
          <w:sz w:val="28"/>
          <w:szCs w:val="28"/>
        </w:rPr>
        <w:t xml:space="preserve">–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кадров. </w:t>
      </w:r>
    </w:p>
    <w:p w:rsidR="008446AD" w:rsidRPr="00735184" w:rsidRDefault="008446AD" w:rsidP="008446AD">
      <w:pPr>
        <w:pStyle w:val="a7"/>
        <w:numPr>
          <w:ilvl w:val="0"/>
          <w:numId w:val="4"/>
        </w:numPr>
        <w:spacing w:after="6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b/>
          <w:i/>
          <w:sz w:val="28"/>
          <w:szCs w:val="28"/>
        </w:rPr>
        <w:t>учителя</w:t>
      </w:r>
      <w:r w:rsidRPr="00735184">
        <w:rPr>
          <w:rFonts w:ascii="Times New Roman" w:hAnsi="Times New Roman"/>
          <w:b/>
          <w:sz w:val="28"/>
          <w:szCs w:val="28"/>
        </w:rPr>
        <w:t>,</w:t>
      </w:r>
      <w:r w:rsidRPr="00735184">
        <w:rPr>
          <w:rFonts w:ascii="Times New Roman" w:hAnsi="Times New Roman"/>
          <w:sz w:val="28"/>
          <w:szCs w:val="28"/>
        </w:rPr>
        <w:t xml:space="preserve"> как гарантия права на самореализацию и неповторимый стиль профессиональной деятельности. Кроме того, </w:t>
      </w:r>
      <w:r w:rsidR="00A43259">
        <w:rPr>
          <w:rFonts w:ascii="Times New Roman" w:hAnsi="Times New Roman"/>
          <w:sz w:val="28"/>
          <w:szCs w:val="28"/>
        </w:rPr>
        <w:t>общеобразовательная</w:t>
      </w:r>
      <w:r w:rsidRPr="00735184">
        <w:rPr>
          <w:rFonts w:ascii="Times New Roman" w:hAnsi="Times New Roman"/>
          <w:sz w:val="28"/>
          <w:szCs w:val="28"/>
        </w:rPr>
        <w:t xml:space="preserve"> программа предоставляет право проектирования учебной программы, выбора диагностических методик и инновационных технологий;</w:t>
      </w:r>
    </w:p>
    <w:p w:rsidR="008446AD" w:rsidRPr="00735184" w:rsidRDefault="008446AD" w:rsidP="008446AD">
      <w:pPr>
        <w:pStyle w:val="a7"/>
        <w:numPr>
          <w:ilvl w:val="0"/>
          <w:numId w:val="5"/>
        </w:numPr>
        <w:spacing w:after="6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b/>
          <w:i/>
          <w:sz w:val="28"/>
          <w:szCs w:val="28"/>
        </w:rPr>
        <w:t>родителей</w:t>
      </w:r>
      <w:r w:rsidRPr="00735184">
        <w:rPr>
          <w:rFonts w:ascii="Times New Roman" w:hAnsi="Times New Roman"/>
          <w:sz w:val="28"/>
          <w:szCs w:val="28"/>
        </w:rPr>
        <w:t>, как гарантия «наилучшего обеспечения интересов ребенка», обозначенная в статье 3 «Конвенции о правах ребенка»;</w:t>
      </w:r>
    </w:p>
    <w:p w:rsidR="008446AD" w:rsidRPr="00735184" w:rsidRDefault="008446AD" w:rsidP="008446AD">
      <w:pPr>
        <w:pStyle w:val="a7"/>
        <w:numPr>
          <w:ilvl w:val="0"/>
          <w:numId w:val="5"/>
        </w:numPr>
        <w:spacing w:after="6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0A2E">
        <w:rPr>
          <w:rFonts w:ascii="Times New Roman" w:hAnsi="Times New Roman"/>
          <w:b/>
          <w:i/>
          <w:sz w:val="28"/>
          <w:szCs w:val="28"/>
        </w:rPr>
        <w:t>лицея</w:t>
      </w:r>
      <w:r w:rsidRPr="00735184">
        <w:rPr>
          <w:rFonts w:ascii="Times New Roman" w:hAnsi="Times New Roman"/>
          <w:sz w:val="28"/>
          <w:szCs w:val="28"/>
        </w:rPr>
        <w:t xml:space="preserve">, поскольку </w:t>
      </w:r>
      <w:r w:rsidR="00A43259">
        <w:rPr>
          <w:rFonts w:ascii="Times New Roman" w:hAnsi="Times New Roman"/>
          <w:sz w:val="28"/>
          <w:szCs w:val="28"/>
        </w:rPr>
        <w:t>общеобразовательная</w:t>
      </w:r>
      <w:r w:rsidRPr="00735184">
        <w:rPr>
          <w:rFonts w:ascii="Times New Roman" w:hAnsi="Times New Roman"/>
          <w:sz w:val="28"/>
          <w:szCs w:val="28"/>
        </w:rPr>
        <w:t xml:space="preserve"> программа дает право на собственный «имидж»;</w:t>
      </w:r>
    </w:p>
    <w:p w:rsidR="008446AD" w:rsidRPr="00735184" w:rsidRDefault="008446AD" w:rsidP="008446AD">
      <w:pPr>
        <w:pStyle w:val="a7"/>
        <w:numPr>
          <w:ilvl w:val="0"/>
          <w:numId w:val="5"/>
        </w:numPr>
        <w:spacing w:after="6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b/>
          <w:i/>
          <w:sz w:val="28"/>
          <w:szCs w:val="28"/>
        </w:rPr>
        <w:t>общества и государства</w:t>
      </w:r>
      <w:r w:rsidRPr="00735184">
        <w:rPr>
          <w:rFonts w:ascii="Times New Roman" w:hAnsi="Times New Roman"/>
          <w:sz w:val="28"/>
          <w:szCs w:val="28"/>
        </w:rPr>
        <w:t xml:space="preserve"> в реализации образовательных программ, обеспечивающих гуманистическую ориентацию личности на сохранение и воспроизводство достижений культуры и цивилизации, что соответствует статье</w:t>
      </w:r>
      <w:r>
        <w:rPr>
          <w:rFonts w:ascii="Times New Roman" w:hAnsi="Times New Roman"/>
          <w:sz w:val="28"/>
          <w:szCs w:val="28"/>
        </w:rPr>
        <w:t xml:space="preserve"> 6 «Конвенции о правах ребенка». </w:t>
      </w:r>
    </w:p>
    <w:p w:rsidR="008446AD" w:rsidRPr="00735184" w:rsidRDefault="008446AD" w:rsidP="008446AD">
      <w:pPr>
        <w:pStyle w:val="a5"/>
        <w:spacing w:line="240" w:lineRule="auto"/>
        <w:ind w:left="-567" w:firstLine="567"/>
        <w:rPr>
          <w:rStyle w:val="Zag11"/>
        </w:rPr>
      </w:pPr>
      <w:r w:rsidRPr="00735184">
        <w:rPr>
          <w:rStyle w:val="Zag11"/>
        </w:rPr>
        <w:t xml:space="preserve">Основная </w:t>
      </w:r>
      <w:r w:rsidR="00A43259">
        <w:rPr>
          <w:rStyle w:val="Zag11"/>
        </w:rPr>
        <w:t>общеобразовательная</w:t>
      </w:r>
      <w:r w:rsidRPr="00735184">
        <w:rPr>
          <w:rStyle w:val="Zag11"/>
        </w:rPr>
        <w:t xml:space="preserve"> программа основного общего образования в соответствии с требованиями Стандарта содержит три раздела: целевой, содержательный и организационный.</w:t>
      </w:r>
    </w:p>
    <w:p w:rsidR="008446AD" w:rsidRPr="004259F1" w:rsidRDefault="008446AD" w:rsidP="008446AD">
      <w:pPr>
        <w:pStyle w:val="1"/>
        <w:spacing w:before="2" w:after="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84">
        <w:rPr>
          <w:rStyle w:val="Zag11"/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раскрывает цели и задачи реализации  основной образовательной программы . </w:t>
      </w:r>
      <w:r w:rsidRPr="00735184">
        <w:rPr>
          <w:rStyle w:val="Zag11"/>
          <w:rFonts w:ascii="Times New Roman" w:hAnsi="Times New Roman" w:cs="Times New Roman"/>
          <w:sz w:val="28"/>
          <w:szCs w:val="28"/>
        </w:rPr>
        <w:t xml:space="preserve">Основная </w:t>
      </w:r>
      <w:r w:rsidR="00A43259">
        <w:rPr>
          <w:rStyle w:val="Zag11"/>
          <w:rFonts w:ascii="Times New Roman" w:hAnsi="Times New Roman" w:cs="Times New Roman"/>
          <w:sz w:val="28"/>
          <w:szCs w:val="28"/>
        </w:rPr>
        <w:t>общеобразовательная</w:t>
      </w:r>
      <w:r w:rsidRPr="00735184">
        <w:rPr>
          <w:rStyle w:val="Zag11"/>
          <w:rFonts w:ascii="Times New Roman" w:hAnsi="Times New Roman" w:cs="Times New Roman"/>
          <w:sz w:val="28"/>
          <w:szCs w:val="28"/>
        </w:rPr>
        <w:t xml:space="preserve"> программа (далее ООП) формируется  с уч</w:t>
      </w:r>
      <w:r>
        <w:rPr>
          <w:rStyle w:val="Zag11"/>
          <w:rFonts w:ascii="Times New Roman" w:hAnsi="Times New Roman" w:cs="Times New Roman"/>
          <w:sz w:val="28"/>
          <w:szCs w:val="28"/>
        </w:rPr>
        <w:t>етом особенностей всех уровней образования</w:t>
      </w:r>
      <w:r w:rsidRPr="0073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AD" w:rsidRPr="004259F1" w:rsidRDefault="008446AD" w:rsidP="008446AD">
      <w:pPr>
        <w:pStyle w:val="a5"/>
        <w:spacing w:line="240" w:lineRule="auto"/>
        <w:ind w:left="-567"/>
        <w:rPr>
          <w:rStyle w:val="Zag11"/>
        </w:rPr>
      </w:pPr>
      <w:r>
        <w:t xml:space="preserve">Включает описание структуры и содержания </w:t>
      </w:r>
      <w:r w:rsidRPr="004259F1">
        <w:t xml:space="preserve"> планируемых результатов — личностных, метапредметных и предметных — устанавливает и описывает классы </w:t>
      </w:r>
      <w:r w:rsidRPr="004259F1">
        <w:rPr>
          <w:i/>
          <w:iCs/>
        </w:rPr>
        <w:t>учебно-познавательных</w:t>
      </w:r>
      <w:r w:rsidRPr="004259F1">
        <w:t xml:space="preserve"> и </w:t>
      </w:r>
      <w:r w:rsidRPr="004259F1">
        <w:rPr>
          <w:i/>
          <w:iCs/>
        </w:rPr>
        <w:t>учебно-практических задач</w:t>
      </w:r>
      <w:r w:rsidRPr="004259F1">
        <w:t xml:space="preserve">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4259F1">
        <w:rPr>
          <w:i/>
          <w:iCs/>
        </w:rPr>
        <w:t>системой учебных действий</w:t>
      </w:r>
      <w:r w:rsidRPr="004259F1">
        <w:t xml:space="preserve"> (универсальных </w:t>
      </w:r>
      <w:r w:rsidRPr="004259F1">
        <w:rPr>
          <w:rStyle w:val="Zag11"/>
        </w:rPr>
        <w:t>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8446AD" w:rsidRDefault="008446AD" w:rsidP="008446AD">
      <w:pPr>
        <w:pStyle w:val="a5"/>
        <w:spacing w:line="240" w:lineRule="auto"/>
        <w:ind w:left="-567"/>
      </w:pPr>
      <w:r w:rsidRPr="004259F1">
        <w:rPr>
          <w:rStyle w:val="Zag11"/>
        </w:rPr>
        <w:t xml:space="preserve">На ступени основного общего </w:t>
      </w:r>
      <w:r>
        <w:rPr>
          <w:rStyle w:val="Zag11"/>
        </w:rPr>
        <w:t xml:space="preserve">и среднего </w:t>
      </w:r>
      <w:r w:rsidRPr="004259F1">
        <w:rPr>
          <w:rStyle w:val="Zag11"/>
        </w:rPr>
        <w:t>образования устанавливаются планируемые результаты освоения</w:t>
      </w:r>
      <w:r>
        <w:t xml:space="preserve"> </w:t>
      </w:r>
      <w:r w:rsidRPr="004259F1">
        <w:t xml:space="preserve"> четырёх междисциплинарных учебных программ: </w:t>
      </w:r>
    </w:p>
    <w:p w:rsidR="008446AD" w:rsidRDefault="008446AD" w:rsidP="008446AD">
      <w:pPr>
        <w:pStyle w:val="a5"/>
        <w:spacing w:line="240" w:lineRule="auto"/>
        <w:ind w:left="-567"/>
      </w:pPr>
      <w:r>
        <w:t>-</w:t>
      </w:r>
      <w:r w:rsidRPr="004259F1">
        <w:t xml:space="preserve">«Формирование универсальных учебных действий», </w:t>
      </w:r>
    </w:p>
    <w:p w:rsidR="008446AD" w:rsidRDefault="008446AD" w:rsidP="008446AD">
      <w:pPr>
        <w:pStyle w:val="a5"/>
        <w:spacing w:line="240" w:lineRule="auto"/>
        <w:ind w:left="-567"/>
      </w:pPr>
      <w:r>
        <w:t>-</w:t>
      </w:r>
      <w:r w:rsidRPr="004259F1">
        <w:t xml:space="preserve">«Формирование ИКТ-компетентности обучающихся», </w:t>
      </w:r>
    </w:p>
    <w:p w:rsidR="008446AD" w:rsidRDefault="008446AD" w:rsidP="008446AD">
      <w:pPr>
        <w:pStyle w:val="a5"/>
        <w:spacing w:line="240" w:lineRule="auto"/>
        <w:ind w:left="-567"/>
        <w:rPr>
          <w:rStyle w:val="Zag11"/>
        </w:rPr>
      </w:pPr>
      <w:r>
        <w:t>-</w:t>
      </w:r>
      <w:r w:rsidRPr="004259F1">
        <w:t xml:space="preserve">«Основы учебно-исследовательской и проектной </w:t>
      </w:r>
      <w:r w:rsidRPr="004259F1">
        <w:rPr>
          <w:rStyle w:val="Zag11"/>
        </w:rPr>
        <w:t xml:space="preserve">деятельности» и </w:t>
      </w:r>
    </w:p>
    <w:p w:rsidR="008446AD" w:rsidRPr="004259F1" w:rsidRDefault="008446AD" w:rsidP="008446AD">
      <w:pPr>
        <w:pStyle w:val="a5"/>
        <w:spacing w:line="240" w:lineRule="auto"/>
        <w:ind w:left="-567" w:firstLine="0"/>
        <w:rPr>
          <w:rStyle w:val="Zag11"/>
        </w:rPr>
      </w:pPr>
      <w:r>
        <w:rPr>
          <w:rStyle w:val="Zag11"/>
        </w:rPr>
        <w:t xml:space="preserve">       -  </w:t>
      </w:r>
      <w:r w:rsidRPr="004259F1">
        <w:rPr>
          <w:rStyle w:val="Zag11"/>
        </w:rPr>
        <w:t>«Основы смыслового чтения и работа с текстом»;</w:t>
      </w:r>
    </w:p>
    <w:p w:rsidR="008446AD" w:rsidRPr="004259F1" w:rsidRDefault="008446AD" w:rsidP="008446AD">
      <w:pPr>
        <w:pStyle w:val="a5"/>
        <w:spacing w:line="240" w:lineRule="auto"/>
        <w:ind w:left="-567"/>
      </w:pPr>
      <w:r>
        <w:rPr>
          <w:rStyle w:val="Zag11"/>
        </w:rPr>
        <w:t xml:space="preserve">- </w:t>
      </w:r>
      <w:r w:rsidRPr="004259F1">
        <w:rPr>
          <w:rStyle w:val="Zag11"/>
        </w:rPr>
        <w:t>учебных</w:t>
      </w:r>
      <w:r w:rsidRPr="004259F1">
        <w:t xml:space="preserve"> программ по всем предметам.</w:t>
      </w:r>
    </w:p>
    <w:p w:rsidR="008446AD" w:rsidRPr="004259F1" w:rsidRDefault="008446AD" w:rsidP="008446AD">
      <w:pPr>
        <w:pStyle w:val="a5"/>
        <w:spacing w:line="240" w:lineRule="auto"/>
        <w:ind w:left="-567"/>
        <w:rPr>
          <w:rStyle w:val="Zag11"/>
        </w:rPr>
      </w:pPr>
      <w:r w:rsidRPr="004259F1">
        <w:t xml:space="preserve">В данном разделе ООП приводятся планируемые результаты освоения </w:t>
      </w:r>
      <w:r w:rsidRPr="004259F1">
        <w:rPr>
          <w:rStyle w:val="Zag11"/>
        </w:rPr>
        <w:t>всех обязательных учебных предметов</w:t>
      </w:r>
      <w:r w:rsidR="00997507">
        <w:rPr>
          <w:rStyle w:val="Zag11"/>
        </w:rPr>
        <w:t>на уровне</w:t>
      </w:r>
      <w:r w:rsidRPr="004259F1">
        <w:rPr>
          <w:rStyle w:val="Zag11"/>
        </w:rPr>
        <w:t xml:space="preserve"> основного общего образования.</w:t>
      </w:r>
    </w:p>
    <w:p w:rsidR="008446AD" w:rsidRPr="004259F1" w:rsidRDefault="008446AD" w:rsidP="008446AD">
      <w:pPr>
        <w:pStyle w:val="1"/>
        <w:spacing w:before="2" w:after="2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В  структуре  планируемых  результатов  выделяются:   </w:t>
      </w:r>
    </w:p>
    <w:p w:rsidR="008446AD" w:rsidRPr="004259F1" w:rsidRDefault="008446AD" w:rsidP="008446AD">
      <w:pPr>
        <w:pStyle w:val="1"/>
        <w:spacing w:before="2" w:after="2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1)   </w:t>
      </w:r>
      <w:r w:rsidRPr="004259F1">
        <w:rPr>
          <w:rFonts w:ascii="Times New Roman" w:hAnsi="Times New Roman" w:cs="Times New Roman"/>
          <w:sz w:val="28"/>
          <w:szCs w:val="28"/>
          <w:lang w:eastAsia="en-US"/>
        </w:rPr>
        <w:t xml:space="preserve">ведущие   целевые   установки   и   основные   ожидаемые   результаты,   описывающие  основной,  сущностный  вклад  каждого  учебного  курса  в  развитие   личности  обучающихся,  их  способностей.  Эти  результаты  отражают  такие  общие   цели  образования,  как  формирование   ценностно-смысловых  установок,  развитие   интереса,   целенаправленное   формирование   и   развитие   познавательных   потребностей   и   способностей   обучающихся   средствами   различных   предметов;   </w:t>
      </w:r>
    </w:p>
    <w:p w:rsidR="008446AD" w:rsidRPr="004259F1" w:rsidRDefault="008446AD" w:rsidP="008446AD">
      <w:pPr>
        <w:pStyle w:val="1"/>
        <w:spacing w:before="2" w:after="2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2)   планируемые   результаты   освоения   учебных   курсов     и   междисциплинарных   программ, которые   приводятся   в   блоках   «Выпускник   научится»   и   «</w:t>
      </w:r>
      <w:r w:rsidRPr="004259F1">
        <w:rPr>
          <w:rFonts w:ascii="Times New Roman" w:hAnsi="Times New Roman" w:cs="Times New Roman"/>
          <w:i/>
          <w:iCs/>
          <w:sz w:val="28"/>
          <w:szCs w:val="28"/>
        </w:rPr>
        <w:t>Выпускник   получит   возможность  научиться</w:t>
      </w:r>
      <w:r w:rsidRPr="004259F1">
        <w:rPr>
          <w:rFonts w:ascii="Times New Roman" w:hAnsi="Times New Roman" w:cs="Times New Roman"/>
          <w:sz w:val="28"/>
          <w:szCs w:val="28"/>
        </w:rPr>
        <w:t xml:space="preserve">»   к   каждому   разделу   программы   по   учебному   предмету.   Они   характеризуют   примерный   круг   учебно-познавательных   и   учебно-практических   задач,   который   предъявляется   обучающимся  в  ходе  изучения  каждого  раздела  программы.   </w:t>
      </w:r>
    </w:p>
    <w:p w:rsidR="008446AD" w:rsidRPr="004259F1" w:rsidRDefault="008446AD" w:rsidP="008446AD">
      <w:pPr>
        <w:pStyle w:val="1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Планируемые   результаты,   отнесенные   к   блоку   «Выпускник   научится»,   ориентируют   учителя   на   то, чтобы определить,   какие   уровни   освоения   учебных   действий   с   изучаемым   опорным   учебным   материалом   ожидают   от   выпускников.   Иными   словами,  в  этот  блок  включается такой  круг  учебных  задач,    овладение  которыми    принципиально  необходимо  для  успешного  обучения  и  социализации  и  которые  в   принципе  могут  быть  освоены   подавляющим  большинством  обучающихся  при   условии  специальной  целенаправленной  работы  учителя.         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</w:t>
      </w:r>
      <w:r w:rsidRPr="004259F1">
        <w:rPr>
          <w:rFonts w:ascii="Times New Roman" w:hAnsi="Times New Roman" w:cs="Times New Roman"/>
          <w:sz w:val="28"/>
          <w:szCs w:val="28"/>
        </w:rPr>
        <w:t>     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9F1">
        <w:rPr>
          <w:rFonts w:ascii="Times New Roman" w:hAnsi="Times New Roman" w:cs="Times New Roman"/>
          <w:sz w:val="28"/>
          <w:szCs w:val="28"/>
        </w:rPr>
        <w:t xml:space="preserve">Достижение   планируемых   результатов,   отнесенных   к   блоку   «Выпускник   научится»,  выносится  на  итоговую  оценку.  Успешное  выполнение  обучающимися   заданий  базового  уровня  служит  единственным  основанием  для  положительного   решения  вопроса  о  возможности  перехода  на  следующую  ступень  обучения.   </w:t>
      </w:r>
    </w:p>
    <w:p w:rsidR="008446AD" w:rsidRPr="004259F1" w:rsidRDefault="008446AD" w:rsidP="008446AD">
      <w:pPr>
        <w:pStyle w:val="1"/>
        <w:spacing w:before="2" w:after="2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В   блоке     «</w:t>
      </w:r>
      <w:r w:rsidRPr="004259F1">
        <w:rPr>
          <w:rFonts w:ascii="Times New Roman" w:hAnsi="Times New Roman" w:cs="Times New Roman"/>
          <w:i/>
          <w:iCs/>
          <w:sz w:val="28"/>
          <w:szCs w:val="28"/>
        </w:rPr>
        <w:t>Выпускник   получит   возможность   научиться</w:t>
      </w:r>
      <w:r w:rsidRPr="004259F1">
        <w:rPr>
          <w:rFonts w:ascii="Times New Roman" w:hAnsi="Times New Roman" w:cs="Times New Roman"/>
          <w:sz w:val="28"/>
          <w:szCs w:val="28"/>
        </w:rPr>
        <w:t>»   приводятся   планируемые   результаты,   характеризующие   сис</w:t>
      </w:r>
      <w:r>
        <w:rPr>
          <w:rFonts w:ascii="Times New Roman" w:hAnsi="Times New Roman" w:cs="Times New Roman"/>
          <w:sz w:val="28"/>
          <w:szCs w:val="28"/>
        </w:rPr>
        <w:t>тему   учебных   действий   в  </w:t>
      </w:r>
      <w:r w:rsidRPr="004259F1">
        <w:rPr>
          <w:rFonts w:ascii="Times New Roman" w:hAnsi="Times New Roman" w:cs="Times New Roman"/>
          <w:sz w:val="28"/>
          <w:szCs w:val="28"/>
        </w:rPr>
        <w:t>отношении  знаний,  умений,  навыков,  расширяющих  и  углубляющих  понимание   опорного   учебного   материала   или   выступающих   как   пропедевтика   для   дальнейшего   изучения   предмета.   Уровень   достижений,   соответствующий   планируемым   результатам   этой   группы,   могут   продемонстрировать   только   отдельные  мотивированные  и  способные  обучающиеся.  В повседневной  практике   преподавани</w:t>
      </w:r>
      <w:r>
        <w:rPr>
          <w:rFonts w:ascii="Times New Roman" w:hAnsi="Times New Roman" w:cs="Times New Roman"/>
          <w:sz w:val="28"/>
          <w:szCs w:val="28"/>
        </w:rPr>
        <w:t>я   эта   группа   целей   не  </w:t>
      </w:r>
      <w:r w:rsidRPr="004259F1">
        <w:rPr>
          <w:rFonts w:ascii="Times New Roman" w:hAnsi="Times New Roman" w:cs="Times New Roman"/>
          <w:sz w:val="28"/>
          <w:szCs w:val="28"/>
        </w:rPr>
        <w:t xml:space="preserve">отрабатывает   со   всеми   без   исключения   обучающимися   как   в   силу  повышенной  сложности  учебных   действий,   так   и   в   силу   повышенной сложности  учебного   материала   и/или   его   пропедевтического   характера   на   данной   ступени   обучения.   </w:t>
      </w:r>
    </w:p>
    <w:p w:rsidR="008446AD" w:rsidRPr="004259F1" w:rsidRDefault="008446AD" w:rsidP="008446AD">
      <w:pPr>
        <w:pStyle w:val="1"/>
        <w:spacing w:before="2" w:after="2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программе </w:t>
      </w:r>
      <w:r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Pr="004259F1">
        <w:rPr>
          <w:rFonts w:ascii="Times New Roman" w:hAnsi="Times New Roman" w:cs="Times New Roman"/>
          <w:sz w:val="28"/>
          <w:szCs w:val="28"/>
        </w:rPr>
        <w:t>деляется особое внимание формированию предметных знаний, которые должны стать инструментальными, позволяющими обучающимся  пользоваться ими в процессе всего обучения. В ООП четко прописаны виды деятельности обучающихся, необходимые для реализации программы.</w:t>
      </w:r>
    </w:p>
    <w:p w:rsidR="008446AD" w:rsidRPr="004259F1" w:rsidRDefault="008446AD" w:rsidP="008446AD">
      <w:pPr>
        <w:pStyle w:val="1"/>
        <w:spacing w:before="2" w:after="2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В ООП детально разработана система оценки достижения планируемых результатов освоения образовательной программы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259F1">
        <w:rPr>
          <w:rFonts w:ascii="Times New Roman" w:hAnsi="Times New Roman" w:cs="Times New Roman"/>
          <w:sz w:val="28"/>
          <w:szCs w:val="28"/>
        </w:rPr>
        <w:t xml:space="preserve">образования. Система   оценки   достижения   планируемых   результатов   ООП представляет   собой   один   из   инструментов   реализации   требований   ФГОС     к   результатам   освоения   основной   образовательной   программы   основного   общего  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259F1">
        <w:rPr>
          <w:rFonts w:ascii="Times New Roman" w:hAnsi="Times New Roman" w:cs="Times New Roman"/>
          <w:sz w:val="28"/>
          <w:szCs w:val="28"/>
        </w:rPr>
        <w:t>образования,   направленной   на   обеспечение   качества   образования   и     предполагает   вовлеченность   в   оценочную   деятельность  как  педагогов,  так  и  обучающихся.  </w:t>
      </w:r>
    </w:p>
    <w:p w:rsidR="008446AD" w:rsidRPr="004259F1" w:rsidRDefault="008446AD" w:rsidP="008446AD">
      <w:pPr>
        <w:pStyle w:val="1"/>
        <w:spacing w:before="2" w:after="2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 ООП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8446AD" w:rsidRPr="004259F1" w:rsidRDefault="008446AD" w:rsidP="008446AD">
      <w:pPr>
        <w:pStyle w:val="1"/>
        <w:spacing w:before="2" w:after="2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Итоговая</w:t>
      </w:r>
      <w:r w:rsidRPr="004259F1">
        <w:rPr>
          <w:rStyle w:val="dash041e0431044b0447043d044b0439char1"/>
          <w:sz w:val="28"/>
          <w:szCs w:val="28"/>
        </w:rPr>
        <w:t xml:space="preserve"> оценка результатов освоения  ООП определяется по результатам промежуточной и итоговой аттестации обучающихся.</w:t>
      </w:r>
    </w:p>
    <w:p w:rsidR="008446AD" w:rsidRPr="004259F1" w:rsidRDefault="008446AD" w:rsidP="008446AD">
      <w:pPr>
        <w:ind w:left="-56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Style w:val="dash041e0431044b0447043d044b0439char1"/>
          <w:sz w:val="28"/>
          <w:szCs w:val="28"/>
        </w:rPr>
        <w:t>В разделе «</w:t>
      </w:r>
      <w:r w:rsidRPr="004259F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ммы СОО</w:t>
      </w:r>
      <w:r w:rsidRPr="004259F1">
        <w:rPr>
          <w:rFonts w:ascii="Times New Roman" w:hAnsi="Times New Roman" w:cs="Times New Roman"/>
          <w:sz w:val="28"/>
          <w:szCs w:val="28"/>
        </w:rPr>
        <w:t xml:space="preserve">» приводится: </w:t>
      </w:r>
    </w:p>
    <w:p w:rsidR="008446AD" w:rsidRPr="004259F1" w:rsidRDefault="008446AD" w:rsidP="008446AD">
      <w:pPr>
        <w:pStyle w:val="1"/>
        <w:spacing w:before="2" w:after="2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1) описание организации и содержания: а) промежуточной аттестации обучающихся в рамках урочной и внеурочной деятельности; б) итоговой оценки по предметам, не выносимым на государственную (итоговую) аттестацию обучающихся; в) оценки проектной деятельности обучающихся;</w:t>
      </w:r>
    </w:p>
    <w:p w:rsidR="008446AD" w:rsidRPr="004259F1" w:rsidRDefault="008446AD" w:rsidP="008446AD">
      <w:pPr>
        <w:pStyle w:val="1"/>
        <w:spacing w:before="2" w:after="2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2) адаптация инструментария для итоговой оценки достижения планируемых результатов, разработанного на федеральном уровне в целях организации: а) оценки достижения планируемых результатов в рамках текущего и тематического контроля; б) промежуточной аттестации (системы внутришкольного мониторинга); в) итоговой аттестации по предметам, не выносимым на государственную итоговую аттестацию;</w:t>
      </w:r>
    </w:p>
    <w:p w:rsidR="008446AD" w:rsidRPr="004259F1" w:rsidRDefault="008446AD" w:rsidP="008446AD">
      <w:pPr>
        <w:pStyle w:val="1"/>
        <w:spacing w:before="2" w:after="2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3) адаптация модели и инструментария для организации стартовой диагностики;</w:t>
      </w:r>
    </w:p>
    <w:p w:rsidR="008446AD" w:rsidRPr="004259F1" w:rsidRDefault="008446AD" w:rsidP="008446AD">
      <w:pPr>
        <w:pStyle w:val="1"/>
        <w:spacing w:before="2" w:after="2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4) адаптация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446AD" w:rsidRPr="004259F1" w:rsidRDefault="008446AD" w:rsidP="008446AD">
      <w:pPr>
        <w:pStyle w:val="dash041e0431044b0447043d044b0439"/>
        <w:ind w:left="-567" w:firstLine="454"/>
        <w:jc w:val="both"/>
        <w:rPr>
          <w:rStyle w:val="dash041e0431044b0447043d044b0439char1"/>
          <w:sz w:val="28"/>
          <w:szCs w:val="28"/>
        </w:rPr>
      </w:pPr>
      <w:r w:rsidRPr="004259F1">
        <w:rPr>
          <w:sz w:val="28"/>
          <w:szCs w:val="28"/>
        </w:rPr>
        <w:t>В данном разделе описываются</w:t>
      </w:r>
      <w:r w:rsidRPr="004259F1">
        <w:rPr>
          <w:b/>
          <w:bCs/>
          <w:sz w:val="28"/>
          <w:szCs w:val="28"/>
        </w:rPr>
        <w:t xml:space="preserve"> </w:t>
      </w:r>
      <w:r w:rsidRPr="004259F1">
        <w:rPr>
          <w:sz w:val="28"/>
          <w:szCs w:val="28"/>
        </w:rPr>
        <w:t xml:space="preserve">особенности оценки личностных, </w:t>
      </w:r>
      <w:r w:rsidRPr="004259F1">
        <w:rPr>
          <w:rStyle w:val="dash041e0431044b0447043d044b0439char1"/>
          <w:sz w:val="28"/>
          <w:szCs w:val="28"/>
        </w:rPr>
        <w:t>метапредметных и предметных результатов; особенности оценки индивидуального проекта.</w:t>
      </w:r>
    </w:p>
    <w:p w:rsidR="008446AD" w:rsidRPr="004259F1" w:rsidRDefault="008446AD" w:rsidP="008446AD">
      <w:pPr>
        <w:pStyle w:val="dash041e0431044b0447043d044b0439"/>
        <w:ind w:left="-567" w:firstLine="454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ООП лицея</w:t>
      </w:r>
      <w:r w:rsidRPr="004259F1">
        <w:rPr>
          <w:rStyle w:val="dash041e0431044b0447043d044b0439char1"/>
          <w:sz w:val="28"/>
          <w:szCs w:val="28"/>
        </w:rPr>
        <w:t xml:space="preserve"> содержит раздел «Система внутр</w:t>
      </w:r>
      <w:r>
        <w:rPr>
          <w:rStyle w:val="dash041e0431044b0447043d044b0439char1"/>
          <w:sz w:val="28"/>
          <w:szCs w:val="28"/>
        </w:rPr>
        <w:t>еннего</w:t>
      </w:r>
      <w:r w:rsidRPr="004259F1">
        <w:rPr>
          <w:rStyle w:val="dash041e0431044b0447043d044b0439char1"/>
          <w:sz w:val="28"/>
          <w:szCs w:val="28"/>
        </w:rPr>
        <w:t xml:space="preserve"> мониторинга образовательных достижений и портфель достижений как инструменты</w:t>
      </w:r>
      <w:r w:rsidRPr="004259F1">
        <w:rPr>
          <w:sz w:val="28"/>
          <w:szCs w:val="28"/>
        </w:rPr>
        <w:t xml:space="preserve"> динамики образовательных достижений». Система внутришкольного мониторинга образовательных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8446AD" w:rsidRPr="004259F1" w:rsidRDefault="008446AD" w:rsidP="008446AD">
      <w:pPr>
        <w:pStyle w:val="dash0410005f0431005f0437005f0430005f0446005f0020005f0441005f043f005f0438005f0441005f043a005f0430"/>
        <w:ind w:left="-567" w:firstLine="454"/>
        <w:rPr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Содержательный раздел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определяет общее содержа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ние СОО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8446AD" w:rsidRPr="004259F1" w:rsidRDefault="008446AD" w:rsidP="008446AD">
      <w:pPr>
        <w:pStyle w:val="dash0410005f0431005f0437005f0430005f0446005f0020005f0441005f043f005f0438005f0441005f043a005f0430"/>
        <w:ind w:left="-567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997507">
        <w:rPr>
          <w:rStyle w:val="dash0410005f0431005f0437005f0430005f0446005f0020005f0441005f043f005f0438005f0441005f043a005f0430005f005fchar1char1"/>
          <w:sz w:val="28"/>
          <w:szCs w:val="28"/>
        </w:rPr>
        <w:t>на уровне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условия и средства формирования универсальных учебных действий;</w:t>
      </w:r>
    </w:p>
    <w:p w:rsidR="008446AD" w:rsidRPr="004259F1" w:rsidRDefault="008446AD" w:rsidP="008446AD">
      <w:pPr>
        <w:pStyle w:val="dash0410005f0431005f0437005f0430005f0446005f0020005f0441005f043f005f0438005f0441005f043a005f0430"/>
        <w:ind w:left="-567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— программы отдельных учебных предметов, курсов;</w:t>
      </w:r>
    </w:p>
    <w:p w:rsidR="008446AD" w:rsidRPr="004259F1" w:rsidRDefault="008446AD" w:rsidP="008446AD">
      <w:pPr>
        <w:pStyle w:val="dash0410005f0431005f0437005f0430005f0446005f0020005f0441005f043f005f0438005f0441005f043a005f0430"/>
        <w:ind w:left="-567" w:firstLine="454"/>
        <w:rPr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— программу воспитания и социализации обучающихся</w:t>
      </w:r>
      <w:r w:rsidR="00997507">
        <w:rPr>
          <w:rStyle w:val="dash0410005f0431005f0437005f0430005f0446005f0020005f0441005f043f005f0438005f0441005f043a005f0430005f005fchar1char1"/>
          <w:sz w:val="28"/>
          <w:szCs w:val="28"/>
        </w:rPr>
        <w:t>на уровне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основного общего образования, включающую такие направления, как духовно-нравственное развитие и воспитание обучающихся, их социализацию и профессиональную ориентацию</w:t>
      </w:r>
      <w:r w:rsidRPr="004259F1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формирование культуры здорового и безопасного образа жизни, экологической культуры.</w:t>
      </w:r>
    </w:p>
    <w:p w:rsidR="008446AD" w:rsidRPr="004259F1" w:rsidRDefault="008446AD" w:rsidP="008446AD">
      <w:pPr>
        <w:ind w:left="-56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Style w:val="Zag11"/>
          <w:rFonts w:ascii="Times New Roman" w:eastAsia="Times New Roman" w:hAnsi="Times New Roman" w:cs="Times New Roman"/>
          <w:sz w:val="28"/>
          <w:szCs w:val="28"/>
        </w:rPr>
        <w:t xml:space="preserve">В содержательный раздел ООП включена </w:t>
      </w:r>
      <w:r w:rsidRPr="004259F1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представителями), которая</w:t>
      </w:r>
      <w:r w:rsidRPr="00425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9F1">
        <w:rPr>
          <w:rFonts w:ascii="Times New Roman" w:hAnsi="Times New Roman" w:cs="Times New Roman"/>
          <w:sz w:val="28"/>
          <w:szCs w:val="28"/>
        </w:rPr>
        <w:t xml:space="preserve">включает </w:t>
      </w:r>
    </w:p>
    <w:p w:rsidR="008446AD" w:rsidRPr="004259F1" w:rsidRDefault="008446AD" w:rsidP="008446AD">
      <w:pPr>
        <w:pStyle w:val="dash0410005f0431005f0437005f0430005f0446005f0020005f0441005f043f005f0438005f0441005f043a005f0430"/>
        <w:numPr>
          <w:ilvl w:val="0"/>
          <w:numId w:val="1"/>
        </w:numPr>
        <w:ind w:left="-567" w:firstLine="283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8446AD" w:rsidRPr="004259F1" w:rsidRDefault="008446AD" w:rsidP="008446AD">
      <w:pPr>
        <w:pStyle w:val="dash0410005f0431005f0437005f0430005f0446005f0020005f0441005f043f005f0438005f0441005f043a005f0430"/>
        <w:numPr>
          <w:ilvl w:val="0"/>
          <w:numId w:val="1"/>
        </w:numPr>
        <w:ind w:left="-567" w:firstLine="283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259F1">
        <w:rPr>
          <w:sz w:val="28"/>
          <w:szCs w:val="28"/>
        </w:rPr>
        <w:t>Программа коррекционной работы в соответствии с ФГОС направлена на создание системы комплексной помощи детям с ограниченными возможностями здоровья</w:t>
      </w:r>
      <w:r w:rsidRPr="004259F1">
        <w:rPr>
          <w:rStyle w:val="a6"/>
          <w:rFonts w:eastAsia="@Arial Unicode MS"/>
          <w:sz w:val="28"/>
          <w:szCs w:val="28"/>
          <w:vertAlign w:val="superscript"/>
        </w:rPr>
        <w:footnoteReference w:id="1"/>
      </w:r>
      <w:r w:rsidRPr="004259F1">
        <w:rPr>
          <w:sz w:val="28"/>
          <w:szCs w:val="28"/>
        </w:rPr>
        <w:t xml:space="preserve"> в освоении ООП.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259F1">
        <w:rPr>
          <w:sz w:val="28"/>
          <w:szCs w:val="28"/>
        </w:rPr>
        <w:t>Программа коррекционной раб</w:t>
      </w:r>
      <w:r>
        <w:rPr>
          <w:sz w:val="28"/>
          <w:szCs w:val="28"/>
        </w:rPr>
        <w:t xml:space="preserve">оты </w:t>
      </w:r>
      <w:r w:rsidRPr="004259F1">
        <w:rPr>
          <w:sz w:val="28"/>
          <w:szCs w:val="28"/>
        </w:rPr>
        <w:t xml:space="preserve"> направлена на  обеспечение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259F1">
        <w:rPr>
          <w:sz w:val="28"/>
          <w:szCs w:val="28"/>
        </w:rPr>
        <w:t>— 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8446AD" w:rsidRPr="004259F1" w:rsidRDefault="008446AD" w:rsidP="008446AD">
      <w:pPr>
        <w:ind w:left="-56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— дальнейшей социальной адаптации и интеграции детей с особыми образовательными потребностями в общеобразовательном учреждении.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259F1">
        <w:rPr>
          <w:b/>
          <w:bCs/>
          <w:sz w:val="28"/>
          <w:szCs w:val="28"/>
        </w:rPr>
        <w:t>Организационный раздел</w:t>
      </w:r>
      <w:r w:rsidRPr="004259F1">
        <w:rPr>
          <w:sz w:val="28"/>
          <w:szCs w:val="28"/>
        </w:rPr>
        <w:t xml:space="preserve"> ООП содержит учебный п</w:t>
      </w:r>
      <w:r>
        <w:rPr>
          <w:sz w:val="28"/>
          <w:szCs w:val="28"/>
        </w:rPr>
        <w:t>лан  СОО</w:t>
      </w:r>
      <w:r w:rsidRPr="004259F1">
        <w:rPr>
          <w:sz w:val="28"/>
          <w:szCs w:val="28"/>
        </w:rPr>
        <w:t>. Учебный план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259F1">
        <w:rPr>
          <w:sz w:val="28"/>
          <w:szCs w:val="28"/>
        </w:rPr>
        <w:t>— фиксирует максимальный объём учебной нагрузки обучающихся;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259F1">
        <w:rPr>
          <w:sz w:val="28"/>
          <w:szCs w:val="28"/>
        </w:rPr>
        <w:t>— регламентирует перечень учебных предметов, курсов, направлений внеурочной деятельности и время, отводимое на их освоение и организацию;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259F1">
        <w:rPr>
          <w:sz w:val="28"/>
          <w:szCs w:val="28"/>
        </w:rPr>
        <w:t>— распределяет учебные предметы, курсы и направления внеурочной деятельности по классам и учебным годам.</w:t>
      </w:r>
    </w:p>
    <w:p w:rsidR="008446AD" w:rsidRPr="004259F1" w:rsidRDefault="008446AD" w:rsidP="008446AD">
      <w:pPr>
        <w:tabs>
          <w:tab w:val="left" w:pos="4500"/>
          <w:tab w:val="left" w:pos="9180"/>
          <w:tab w:val="left" w:pos="9360"/>
        </w:tabs>
        <w:ind w:left="-56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8446AD" w:rsidRPr="004259F1" w:rsidRDefault="008446AD" w:rsidP="008446AD">
      <w:pPr>
        <w:pStyle w:val="20"/>
        <w:spacing w:after="0" w:line="240" w:lineRule="auto"/>
        <w:ind w:left="-567" w:firstLine="454"/>
        <w:jc w:val="both"/>
        <w:rPr>
          <w:sz w:val="28"/>
          <w:szCs w:val="28"/>
        </w:rPr>
      </w:pPr>
      <w:r w:rsidRPr="00480BCE">
        <w:rPr>
          <w:bCs/>
          <w:sz w:val="28"/>
          <w:szCs w:val="28"/>
        </w:rPr>
        <w:t>Внеурочная деятельность</w:t>
      </w:r>
      <w:r w:rsidRPr="004259F1">
        <w:rPr>
          <w:b/>
          <w:bCs/>
          <w:sz w:val="28"/>
          <w:szCs w:val="28"/>
        </w:rPr>
        <w:t xml:space="preserve"> </w:t>
      </w:r>
      <w:r w:rsidRPr="004259F1">
        <w:rPr>
          <w:sz w:val="28"/>
          <w:szCs w:val="28"/>
        </w:rPr>
        <w:t>в соответствии с требованиями ФГОС</w:t>
      </w:r>
      <w:r w:rsidRPr="004259F1">
        <w:rPr>
          <w:b/>
          <w:bCs/>
          <w:sz w:val="28"/>
          <w:szCs w:val="28"/>
        </w:rPr>
        <w:t xml:space="preserve"> </w:t>
      </w:r>
      <w:r w:rsidRPr="004259F1">
        <w:rPr>
          <w:sz w:val="28"/>
          <w:szCs w:val="28"/>
        </w:rPr>
        <w:t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Организация занятий по этим направлениям является неотъемлемой частью образовате</w:t>
      </w:r>
      <w:r>
        <w:rPr>
          <w:sz w:val="28"/>
          <w:szCs w:val="28"/>
        </w:rPr>
        <w:t>льного процесса в лицее</w:t>
      </w:r>
      <w:r w:rsidRPr="004259F1">
        <w:rPr>
          <w:sz w:val="28"/>
          <w:szCs w:val="28"/>
        </w:rPr>
        <w:t>.</w:t>
      </w:r>
    </w:p>
    <w:p w:rsidR="008446AD" w:rsidRPr="004259F1" w:rsidRDefault="008446AD" w:rsidP="008446AD">
      <w:pPr>
        <w:pStyle w:val="dash041e005f0431005f044b005f0447005f043d005f044b005f0439"/>
        <w:ind w:left="-567" w:firstLine="454"/>
        <w:jc w:val="both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В данном разделе ООП лицея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изложена  система условий реализации основной образовательной программы, которая включает</w:t>
      </w:r>
      <w:r w:rsidRPr="004259F1">
        <w:rPr>
          <w:sz w:val="28"/>
          <w:szCs w:val="28"/>
        </w:rPr>
        <w:t xml:space="preserve"> </w:t>
      </w:r>
    </w:p>
    <w:p w:rsidR="008446AD" w:rsidRPr="004259F1" w:rsidRDefault="008446AD" w:rsidP="008446AD">
      <w:pPr>
        <w:pStyle w:val="dash041e005f0431005f044b005f0447005f043d005f044b005f0439"/>
        <w:numPr>
          <w:ilvl w:val="0"/>
          <w:numId w:val="2"/>
        </w:numPr>
        <w:ind w:left="-567" w:firstLine="283"/>
        <w:jc w:val="both"/>
        <w:rPr>
          <w:sz w:val="28"/>
          <w:szCs w:val="28"/>
        </w:rPr>
      </w:pPr>
      <w:r w:rsidRPr="004259F1">
        <w:rPr>
          <w:rStyle w:val="dash041e005f0431005f044b005f0447005f043d005f044b005f0439005f005fchar1char1"/>
          <w:sz w:val="28"/>
          <w:szCs w:val="28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8446AD" w:rsidRPr="004259F1" w:rsidRDefault="008446AD" w:rsidP="008446AD">
      <w:pPr>
        <w:pStyle w:val="dash041e005f0431005f044b005f0447005f043d005f044b005f0439"/>
        <w:numPr>
          <w:ilvl w:val="0"/>
          <w:numId w:val="2"/>
        </w:numPr>
        <w:ind w:left="-567" w:firstLine="283"/>
        <w:jc w:val="both"/>
        <w:rPr>
          <w:sz w:val="28"/>
          <w:szCs w:val="28"/>
        </w:rPr>
      </w:pPr>
      <w:r w:rsidRPr="004259F1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соответствии с це</w:t>
      </w:r>
      <w:r>
        <w:rPr>
          <w:rStyle w:val="dash041e005f0431005f044b005f0447005f043d005f044b005f0439005f005fchar1char1"/>
          <w:sz w:val="28"/>
          <w:szCs w:val="28"/>
        </w:rPr>
        <w:t>лями и приоритетами ООП лицея</w:t>
      </w:r>
      <w:r w:rsidRPr="004259F1">
        <w:rPr>
          <w:rStyle w:val="dash041e005f0431005f044b005f0447005f043d005f044b005f0439005f005fchar1char1"/>
          <w:sz w:val="28"/>
          <w:szCs w:val="28"/>
        </w:rPr>
        <w:t>;</w:t>
      </w:r>
    </w:p>
    <w:p w:rsidR="008446AD" w:rsidRPr="004259F1" w:rsidRDefault="008446AD" w:rsidP="008446AD">
      <w:pPr>
        <w:pStyle w:val="dash041e005f0431005f044b005f0447005f043d005f044b005f0439"/>
        <w:numPr>
          <w:ilvl w:val="0"/>
          <w:numId w:val="2"/>
        </w:numPr>
        <w:ind w:left="-567" w:firstLine="283"/>
        <w:jc w:val="both"/>
        <w:rPr>
          <w:sz w:val="28"/>
          <w:szCs w:val="28"/>
        </w:rPr>
      </w:pPr>
      <w:r w:rsidRPr="004259F1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8446AD" w:rsidRPr="004259F1" w:rsidRDefault="008446AD" w:rsidP="008446AD">
      <w:pPr>
        <w:pStyle w:val="dash041e005f0431005f044b005f0447005f043d005f044b005f0439"/>
        <w:numPr>
          <w:ilvl w:val="0"/>
          <w:numId w:val="2"/>
        </w:numPr>
        <w:ind w:left="-567" w:firstLine="283"/>
        <w:jc w:val="both"/>
        <w:rPr>
          <w:sz w:val="28"/>
          <w:szCs w:val="28"/>
        </w:rPr>
      </w:pPr>
      <w:r w:rsidRPr="004259F1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8446AD" w:rsidRPr="00735184" w:rsidRDefault="008446AD" w:rsidP="008446AD">
      <w:pPr>
        <w:pStyle w:val="dash041e005f0431005f044b005f0447005f043d005f044b005f0439"/>
        <w:numPr>
          <w:ilvl w:val="0"/>
          <w:numId w:val="2"/>
        </w:numPr>
        <w:ind w:left="-567" w:firstLine="283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dash041e005f0431005f044b005f0447005f043d005f044b005f0439005f005fchar1char1"/>
          <w:sz w:val="28"/>
          <w:szCs w:val="28"/>
        </w:rPr>
        <w:t>систему оценки условий.</w:t>
      </w:r>
    </w:p>
    <w:p w:rsidR="008446AD" w:rsidRPr="004259F1" w:rsidRDefault="008446AD" w:rsidP="008446AD">
      <w:pPr>
        <w:pStyle w:val="a3"/>
        <w:spacing w:before="0" w:beforeAutospacing="0" w:after="0" w:afterAutospacing="0"/>
        <w:ind w:left="-567" w:firstLine="454"/>
        <w:jc w:val="both"/>
        <w:rPr>
          <w:sz w:val="28"/>
          <w:szCs w:val="28"/>
        </w:rPr>
      </w:pPr>
      <w:r w:rsidRPr="004259F1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условий реализации ООП лицея</w:t>
      </w:r>
      <w:r w:rsidRPr="004259F1">
        <w:rPr>
          <w:sz w:val="28"/>
          <w:szCs w:val="28"/>
        </w:rPr>
        <w:t xml:space="preserve"> разработана в соответствии с  результатами проведённой в ходе разработки программы комплексной аналитико-обобщающей и прогностической работы, включающей</w:t>
      </w:r>
    </w:p>
    <w:p w:rsidR="008446AD" w:rsidRPr="004259F1" w:rsidRDefault="008446AD" w:rsidP="008446AD">
      <w:pPr>
        <w:pStyle w:val="a3"/>
        <w:spacing w:before="0" w:beforeAutospacing="0" w:after="0" w:afterAutospacing="0"/>
        <w:ind w:left="-567" w:firstLine="454"/>
        <w:jc w:val="both"/>
        <w:rPr>
          <w:sz w:val="28"/>
          <w:szCs w:val="28"/>
        </w:rPr>
      </w:pPr>
      <w:r w:rsidRPr="004259F1">
        <w:rPr>
          <w:rStyle w:val="Zag11"/>
          <w:rFonts w:eastAsia="@Arial Unicode MS"/>
          <w:sz w:val="28"/>
          <w:szCs w:val="28"/>
        </w:rPr>
        <w:t>• </w:t>
      </w:r>
      <w:r w:rsidRPr="004259F1">
        <w:rPr>
          <w:sz w:val="28"/>
          <w:szCs w:val="28"/>
        </w:rPr>
        <w:t xml:space="preserve">анализ имеющихся </w:t>
      </w:r>
      <w:r w:rsidR="00243F78">
        <w:rPr>
          <w:sz w:val="28"/>
          <w:szCs w:val="28"/>
        </w:rPr>
        <w:t>в лицее</w:t>
      </w:r>
      <w:r w:rsidRPr="004259F1">
        <w:rPr>
          <w:sz w:val="28"/>
          <w:szCs w:val="28"/>
        </w:rPr>
        <w:t xml:space="preserve"> условий и ресурсов, необходимых для реализации ООП;</w:t>
      </w:r>
    </w:p>
    <w:p w:rsidR="008446AD" w:rsidRPr="004259F1" w:rsidRDefault="008446AD" w:rsidP="008446AD">
      <w:pPr>
        <w:pStyle w:val="a3"/>
        <w:spacing w:before="0" w:beforeAutospacing="0" w:after="0" w:afterAutospacing="0"/>
        <w:ind w:left="-567" w:firstLine="454"/>
        <w:jc w:val="both"/>
        <w:rPr>
          <w:sz w:val="28"/>
          <w:szCs w:val="28"/>
        </w:rPr>
      </w:pPr>
      <w:r w:rsidRPr="004259F1">
        <w:rPr>
          <w:rStyle w:val="Zag11"/>
          <w:rFonts w:eastAsia="@Arial Unicode MS"/>
          <w:sz w:val="28"/>
          <w:szCs w:val="28"/>
        </w:rPr>
        <w:t>• </w:t>
      </w:r>
      <w:r w:rsidRPr="004259F1">
        <w:rPr>
          <w:sz w:val="28"/>
          <w:szCs w:val="28"/>
        </w:rPr>
        <w:t>установление степени их соответствия требованиям ФГОС, а также целям и задачам ООП</w:t>
      </w:r>
      <w:r w:rsidRPr="004259F1">
        <w:rPr>
          <w:rStyle w:val="dash041e005f0431005f044b005f0447005f043d005f044b005f0439005f005fchar1char1"/>
          <w:sz w:val="28"/>
          <w:szCs w:val="28"/>
        </w:rPr>
        <w:t xml:space="preserve">, сформированным с учётом </w:t>
      </w:r>
      <w:r w:rsidRPr="004259F1">
        <w:rPr>
          <w:sz w:val="28"/>
          <w:szCs w:val="28"/>
        </w:rPr>
        <w:t>потребностей всех участников образовательного процесса;</w:t>
      </w:r>
    </w:p>
    <w:p w:rsidR="008446AD" w:rsidRPr="004259F1" w:rsidRDefault="008446AD" w:rsidP="008446AD">
      <w:pPr>
        <w:pStyle w:val="a3"/>
        <w:spacing w:before="0" w:beforeAutospacing="0" w:after="0" w:afterAutospacing="0"/>
        <w:ind w:left="-567"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4259F1">
        <w:rPr>
          <w:rStyle w:val="Zag11"/>
          <w:rFonts w:eastAsia="@Arial Unicode MS"/>
          <w:sz w:val="28"/>
          <w:szCs w:val="28"/>
        </w:rPr>
        <w:t>• </w:t>
      </w:r>
      <w:r w:rsidRPr="004259F1">
        <w:rPr>
          <w:sz w:val="28"/>
          <w:szCs w:val="28"/>
        </w:rPr>
        <w:t xml:space="preserve">выявление проблемных зон и установление </w:t>
      </w:r>
      <w:r w:rsidRPr="004259F1">
        <w:rPr>
          <w:rStyle w:val="dash041e005f0431005f044b005f0447005f043d005f044b005f0439005f005fchar1char1"/>
          <w:sz w:val="28"/>
          <w:szCs w:val="28"/>
        </w:rPr>
        <w:t>необходимых изменений в имеющихся условиях для приведения их в соответствие с требованиями ФГОС;</w:t>
      </w:r>
    </w:p>
    <w:p w:rsidR="008446AD" w:rsidRPr="004259F1" w:rsidRDefault="008446AD" w:rsidP="008446AD">
      <w:pPr>
        <w:pStyle w:val="a3"/>
        <w:spacing w:before="0" w:beforeAutospacing="0" w:after="0" w:afterAutospacing="0"/>
        <w:ind w:left="-567"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4259F1">
        <w:rPr>
          <w:rStyle w:val="Zag11"/>
          <w:rFonts w:eastAsia="@Arial Unicode MS"/>
          <w:sz w:val="28"/>
          <w:szCs w:val="28"/>
        </w:rPr>
        <w:t>• </w:t>
      </w:r>
      <w:r w:rsidRPr="004259F1">
        <w:rPr>
          <w:rStyle w:val="dash041e005f0431005f044b005f0447005f043d005f044b005f0439005f005fchar1char1"/>
          <w:sz w:val="28"/>
          <w:szCs w:val="28"/>
        </w:rPr>
        <w:t>разработку с привлечением</w:t>
      </w:r>
      <w:r w:rsidRPr="004259F1">
        <w:rPr>
          <w:sz w:val="28"/>
          <w:szCs w:val="28"/>
        </w:rPr>
        <w:t xml:space="preserve"> всех участников образовательного процесса и возможных партнёров</w:t>
      </w:r>
      <w:r w:rsidRPr="004259F1">
        <w:rPr>
          <w:rStyle w:val="dash041e005f0431005f044b005f0447005f043d005f044b005f0439005f005fchar1char1"/>
          <w:sz w:val="28"/>
          <w:szCs w:val="28"/>
        </w:rPr>
        <w:t xml:space="preserve"> механизмов достижения целевых ориентиров в системе условий;</w:t>
      </w:r>
    </w:p>
    <w:p w:rsidR="008446AD" w:rsidRPr="004259F1" w:rsidRDefault="008446AD" w:rsidP="008446AD">
      <w:pPr>
        <w:pStyle w:val="a3"/>
        <w:spacing w:before="0" w:beforeAutospacing="0" w:after="0" w:afterAutospacing="0"/>
        <w:ind w:left="-567" w:firstLine="454"/>
        <w:jc w:val="both"/>
        <w:rPr>
          <w:sz w:val="28"/>
          <w:szCs w:val="28"/>
        </w:rPr>
      </w:pPr>
      <w:r w:rsidRPr="004259F1">
        <w:rPr>
          <w:rStyle w:val="Zag11"/>
          <w:rFonts w:eastAsia="@Arial Unicode MS"/>
          <w:sz w:val="28"/>
          <w:szCs w:val="28"/>
        </w:rPr>
        <w:t>• </w:t>
      </w:r>
      <w:r w:rsidRPr="004259F1">
        <w:rPr>
          <w:rStyle w:val="dash041e005f0431005f044b005f0447005f043d005f044b005f0439005f005fchar1char1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8446AD" w:rsidRPr="00480BCE" w:rsidRDefault="008446AD" w:rsidP="008446AD">
      <w:pPr>
        <w:tabs>
          <w:tab w:val="left" w:pos="1134"/>
        </w:tabs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0BCE">
        <w:rPr>
          <w:rFonts w:ascii="Times New Roman" w:eastAsia="Times New Roman" w:hAnsi="Times New Roman"/>
          <w:bCs/>
          <w:sz w:val="28"/>
          <w:szCs w:val="28"/>
        </w:rPr>
        <w:t xml:space="preserve">Для достижения  результатов ООП в ходе ее реализации  предполагается </w:t>
      </w:r>
      <w:r w:rsidRPr="00480BCE">
        <w:rPr>
          <w:rFonts w:ascii="Times New Roman" w:eastAsia="Times New Roman" w:hAnsi="Times New Roman"/>
          <w:b/>
          <w:bCs/>
          <w:i/>
          <w:sz w:val="28"/>
          <w:szCs w:val="28"/>
        </w:rPr>
        <w:t>оценка  качества  работы  учите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ля и специалистов лицея</w:t>
      </w:r>
      <w:r w:rsidRPr="00480BCE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480BCE">
        <w:rPr>
          <w:rFonts w:ascii="Times New Roman" w:eastAsia="Times New Roman" w:hAnsi="Times New Roman"/>
          <w:bCs/>
          <w:sz w:val="28"/>
          <w:szCs w:val="28"/>
        </w:rPr>
        <w:t>с целью коррекции их деятельности, а также определения стимулирующей части фонда оплаты труда</w:t>
      </w:r>
    </w:p>
    <w:p w:rsidR="008446AD" w:rsidRPr="00480BCE" w:rsidRDefault="008446AD" w:rsidP="008446AD">
      <w:pPr>
        <w:tabs>
          <w:tab w:val="left" w:pos="1134"/>
        </w:tabs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0BCE">
        <w:rPr>
          <w:rFonts w:ascii="Times New Roman" w:hAnsi="Times New Roman"/>
          <w:sz w:val="28"/>
          <w:szCs w:val="28"/>
        </w:rPr>
        <w:t>Система стимулирующих выплат работникам образовательного учреждения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результатам труда, осуществляется  по представлению руководителя комиссии по распределению стимулирующих выплат.</w:t>
      </w:r>
    </w:p>
    <w:p w:rsidR="008446AD" w:rsidRPr="00480BCE" w:rsidRDefault="008446AD" w:rsidP="008446AD">
      <w:pPr>
        <w:tabs>
          <w:tab w:val="left" w:pos="113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0BCE">
        <w:rPr>
          <w:rFonts w:ascii="Times New Roman" w:hAnsi="Times New Roman"/>
          <w:sz w:val="28"/>
          <w:szCs w:val="28"/>
        </w:rPr>
        <w:t>Основанием для осуществления данных выплат являются прежде всего результаты, а также показатели качества обучения  и воспитания учащихся, выраженные в их образовательных достижениях и сформированных  компетентностях.</w:t>
      </w:r>
    </w:p>
    <w:p w:rsidR="008446AD" w:rsidRPr="00480BCE" w:rsidRDefault="008446AD" w:rsidP="008446AD">
      <w:pPr>
        <w:tabs>
          <w:tab w:val="left" w:pos="113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0BCE">
        <w:rPr>
          <w:rFonts w:ascii="Times New Roman" w:hAnsi="Times New Roman"/>
          <w:sz w:val="28"/>
          <w:szCs w:val="28"/>
        </w:rPr>
        <w:t>Под компетентностями  понимаются способности,  личностные качества и умения учащегося решать личностно и социально значимые задачи в стандартных и нестандартных, новых ситуациях.</w:t>
      </w:r>
    </w:p>
    <w:p w:rsidR="008446AD" w:rsidRPr="00480BCE" w:rsidRDefault="008446AD" w:rsidP="008446AD">
      <w:pPr>
        <w:tabs>
          <w:tab w:val="left" w:pos="113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0BCE">
        <w:rPr>
          <w:rFonts w:ascii="Times New Roman" w:hAnsi="Times New Roman"/>
          <w:sz w:val="28"/>
          <w:szCs w:val="28"/>
        </w:rPr>
        <w:t>Новая  результативность – это способность  строить  отношения в ситуации, которая не определена, не изучена, не предполагает четких алгоритмов поведения.</w:t>
      </w:r>
    </w:p>
    <w:p w:rsidR="008446AD" w:rsidRPr="00480BCE" w:rsidRDefault="008446AD" w:rsidP="008446AD">
      <w:pPr>
        <w:spacing w:after="60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446AD" w:rsidRPr="004259F1" w:rsidRDefault="008446AD" w:rsidP="008446AD">
      <w:pPr>
        <w:pStyle w:val="a5"/>
        <w:ind w:left="-567"/>
        <w:rPr>
          <w:rStyle w:val="Zag11"/>
        </w:rPr>
      </w:pPr>
    </w:p>
    <w:p w:rsidR="008446AD" w:rsidRPr="004259F1" w:rsidRDefault="008446AD" w:rsidP="008446AD">
      <w:pPr>
        <w:pStyle w:val="a5"/>
        <w:ind w:left="-567"/>
        <w:rPr>
          <w:rStyle w:val="Zag11"/>
        </w:rPr>
      </w:pPr>
    </w:p>
    <w:p w:rsidR="008446AD" w:rsidRPr="004259F1" w:rsidRDefault="008446AD" w:rsidP="008446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B7B32" w:rsidRDefault="001B7B32"/>
    <w:sectPr w:rsidR="001B7B32" w:rsidSect="00A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FF" w:rsidRDefault="009F00FF" w:rsidP="008446AD">
      <w:pPr>
        <w:spacing w:after="0" w:line="240" w:lineRule="auto"/>
      </w:pPr>
      <w:r>
        <w:separator/>
      </w:r>
    </w:p>
  </w:endnote>
  <w:endnote w:type="continuationSeparator" w:id="0">
    <w:p w:rsidR="009F00FF" w:rsidRDefault="009F00FF" w:rsidP="0084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FF" w:rsidRDefault="009F00FF" w:rsidP="008446AD">
      <w:pPr>
        <w:spacing w:after="0" w:line="240" w:lineRule="auto"/>
      </w:pPr>
      <w:r>
        <w:separator/>
      </w:r>
    </w:p>
  </w:footnote>
  <w:footnote w:type="continuationSeparator" w:id="0">
    <w:p w:rsidR="009F00FF" w:rsidRDefault="009F00FF" w:rsidP="008446AD">
      <w:pPr>
        <w:spacing w:after="0" w:line="240" w:lineRule="auto"/>
      </w:pPr>
      <w:r>
        <w:continuationSeparator/>
      </w:r>
    </w:p>
  </w:footnote>
  <w:footnote w:id="1">
    <w:p w:rsidR="008446AD" w:rsidRDefault="008446AD" w:rsidP="008446AD">
      <w:pPr>
        <w:ind w:firstLine="454"/>
        <w:jc w:val="both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6F"/>
    <w:multiLevelType w:val="hybridMultilevel"/>
    <w:tmpl w:val="CC0216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>
    <w:nsid w:val="31A3062F"/>
    <w:multiLevelType w:val="hybridMultilevel"/>
    <w:tmpl w:val="F66C3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2DCE"/>
    <w:multiLevelType w:val="hybridMultilevel"/>
    <w:tmpl w:val="D2A0E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1700F"/>
    <w:multiLevelType w:val="hybridMultilevel"/>
    <w:tmpl w:val="85163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8102B"/>
    <w:multiLevelType w:val="hybridMultilevel"/>
    <w:tmpl w:val="10A4B6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46AD"/>
    <w:rsid w:val="001B7B32"/>
    <w:rsid w:val="00243F78"/>
    <w:rsid w:val="004C154F"/>
    <w:rsid w:val="005F7D52"/>
    <w:rsid w:val="0067631B"/>
    <w:rsid w:val="008446AD"/>
    <w:rsid w:val="00997507"/>
    <w:rsid w:val="009F00FF"/>
    <w:rsid w:val="00A43259"/>
    <w:rsid w:val="00AE464D"/>
    <w:rsid w:val="00B2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6AD"/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8446A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446AD"/>
  </w:style>
  <w:style w:type="character" w:customStyle="1" w:styleId="a4">
    <w:name w:val="А_основной Знак"/>
    <w:link w:val="a5"/>
    <w:locked/>
    <w:rsid w:val="008446A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rsid w:val="008446A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 (веб)1"/>
    <w:rsid w:val="008446AD"/>
    <w:pPr>
      <w:spacing w:after="0" w:line="240" w:lineRule="auto"/>
    </w:pPr>
    <w:rPr>
      <w:rFonts w:ascii="Times" w:eastAsia="ヒラギノ角ゴ Pro W3" w:hAnsi="Times" w:cs="Times"/>
      <w:color w:val="000000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446A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4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4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446A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46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446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446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46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basedOn w:val="a0"/>
    <w:rsid w:val="008446AD"/>
  </w:style>
  <w:style w:type="paragraph" w:styleId="a7">
    <w:name w:val="No Spacing"/>
    <w:aliases w:val="основа"/>
    <w:link w:val="a8"/>
    <w:uiPriority w:val="1"/>
    <w:qFormat/>
    <w:rsid w:val="008446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1"/>
    <w:rsid w:val="008446A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2415</Words>
  <Characters>13770</Characters>
  <Application>Microsoft Office Word</Application>
  <DocSecurity>0</DocSecurity>
  <Lines>114</Lines>
  <Paragraphs>32</Paragraphs>
  <ScaleCrop>false</ScaleCrop>
  <Company>Организация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2015-10-20T07:07:00Z</dcterms:created>
  <dcterms:modified xsi:type="dcterms:W3CDTF">2015-10-20T07:07:00Z</dcterms:modified>
</cp:coreProperties>
</file>